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>
      <w:r w:rsidRPr="002F08F7">
        <w:t xml:space="preserve">Общинска Избирателна Комисия </w:t>
      </w:r>
    </w:p>
    <w:p w:rsidR="002F08F7" w:rsidRPr="002F08F7" w:rsidRDefault="002F08F7" w:rsidP="002F08F7"/>
    <w:p w:rsidR="002F08F7" w:rsidRPr="002F08F7" w:rsidRDefault="002F08F7" w:rsidP="002F08F7">
      <w:r w:rsidRPr="002F08F7">
        <w:t>РЕШЕНИЕ</w:t>
      </w:r>
      <w:r w:rsidRPr="002F08F7">
        <w:br/>
        <w:t xml:space="preserve">№ </w:t>
      </w:r>
      <w:r>
        <w:t>72</w:t>
      </w:r>
      <w:r w:rsidRPr="002F08F7">
        <w:t>-МИ</w:t>
      </w:r>
      <w:r w:rsidRPr="002F08F7">
        <w:br/>
        <w:t xml:space="preserve">Дългопол, </w:t>
      </w:r>
      <w:r>
        <w:t>09</w:t>
      </w:r>
      <w:r w:rsidRPr="002F08F7">
        <w:t>.10.2019</w:t>
      </w:r>
    </w:p>
    <w:p w:rsidR="002F08F7" w:rsidRPr="002F08F7" w:rsidRDefault="002F08F7" w:rsidP="002F08F7"/>
    <w:p w:rsidR="004D7937" w:rsidRPr="004D7937" w:rsidRDefault="002F08F7" w:rsidP="004D7937">
      <w:r>
        <w:t xml:space="preserve">ОТНОСНО: Упълномощаване </w:t>
      </w:r>
      <w:r w:rsidR="004D7937">
        <w:t xml:space="preserve">на двама членове на ОИК </w:t>
      </w:r>
      <w:r w:rsidR="004D7937" w:rsidRPr="004D7937">
        <w:t>да представляват ОИК Дългопол пред „Демакс“ АД и областна администрация Варна, като приемат хартиените бюлетини и подпишат приемо-предавателния протокол.</w:t>
      </w:r>
    </w:p>
    <w:p w:rsidR="002F08F7" w:rsidRPr="002F08F7" w:rsidRDefault="002F08F7" w:rsidP="002F08F7">
      <w:pPr>
        <w:rPr>
          <w:lang w:val="en-US"/>
        </w:rPr>
      </w:pPr>
    </w:p>
    <w:p w:rsidR="002F08F7" w:rsidRPr="002F08F7" w:rsidRDefault="002F08F7" w:rsidP="002F08F7">
      <w:r w:rsidRPr="002F08F7">
        <w:t xml:space="preserve">На основание чл.87 ал.1 т.6 от ИК </w:t>
      </w:r>
      <w:r w:rsidR="004D7937">
        <w:t>и във връзка с писмо с из</w:t>
      </w:r>
      <w:r w:rsidRPr="002F08F7">
        <w:t>х. №</w:t>
      </w:r>
      <w:r w:rsidR="004D7937">
        <w:t>249/07</w:t>
      </w:r>
      <w:r w:rsidRPr="002F08F7">
        <w:t>.10.2019г. на</w:t>
      </w:r>
      <w:r w:rsidR="004D7937">
        <w:t xml:space="preserve"> „Демакс“ АД</w:t>
      </w:r>
      <w:r w:rsidRPr="002F08F7">
        <w:t xml:space="preserve"> Общинска администрация ОИК – Дългопол</w:t>
      </w:r>
    </w:p>
    <w:p w:rsidR="002F08F7" w:rsidRDefault="002F08F7" w:rsidP="002F08F7">
      <w:pPr>
        <w:rPr>
          <w:b/>
          <w:bCs/>
        </w:rPr>
      </w:pPr>
      <w:r w:rsidRPr="002F08F7">
        <w:rPr>
          <w:b/>
          <w:bCs/>
        </w:rPr>
        <w:t>РЕШИ:</w:t>
      </w:r>
    </w:p>
    <w:p w:rsidR="004D7937" w:rsidRPr="004D7937" w:rsidRDefault="004D7937" w:rsidP="004D7937">
      <w:pPr>
        <w:numPr>
          <w:ilvl w:val="0"/>
          <w:numId w:val="2"/>
        </w:numPr>
        <w:rPr>
          <w:bCs/>
        </w:rPr>
      </w:pPr>
      <w:r w:rsidRPr="004D7937">
        <w:rPr>
          <w:bCs/>
        </w:rPr>
        <w:t xml:space="preserve">Упълномощава Христо </w:t>
      </w:r>
      <w:proofErr w:type="spellStart"/>
      <w:r w:rsidRPr="004D7937">
        <w:rPr>
          <w:bCs/>
        </w:rPr>
        <w:t>Светлев</w:t>
      </w:r>
      <w:proofErr w:type="spellEnd"/>
      <w:r w:rsidRPr="004D7937">
        <w:rPr>
          <w:bCs/>
        </w:rPr>
        <w:t xml:space="preserve"> Якимов ЕГН </w:t>
      </w:r>
      <w:r>
        <w:rPr>
          <w:bCs/>
          <w:lang w:val="en-US"/>
        </w:rPr>
        <w:t>************</w:t>
      </w:r>
    </w:p>
    <w:p w:rsidR="004D7937" w:rsidRPr="004D7937" w:rsidRDefault="004D7937" w:rsidP="004D7937">
      <w:pPr>
        <w:numPr>
          <w:ilvl w:val="0"/>
          <w:numId w:val="2"/>
        </w:numPr>
        <w:rPr>
          <w:bCs/>
        </w:rPr>
      </w:pPr>
      <w:r w:rsidRPr="004D7937">
        <w:rPr>
          <w:bCs/>
        </w:rPr>
        <w:t xml:space="preserve">Гергана Ангелова Борисова ЕГН </w:t>
      </w:r>
      <w:r w:rsidRPr="004D7937">
        <w:rPr>
          <w:bCs/>
          <w:lang w:val="en-US"/>
        </w:rPr>
        <w:t>************</w:t>
      </w:r>
    </w:p>
    <w:p w:rsidR="004D7937" w:rsidRPr="004D7937" w:rsidRDefault="004D7937" w:rsidP="004D7937">
      <w:pPr>
        <w:rPr>
          <w:bCs/>
        </w:rPr>
      </w:pPr>
      <w:r w:rsidRPr="004D7937">
        <w:rPr>
          <w:bCs/>
        </w:rPr>
        <w:t>да представляват ОИК Дългопол пред „Демакс“ АД и областна администрация Варна, като приемат хартиените бюлетини и подпишат приемо-предавателния протокол.</w:t>
      </w:r>
    </w:p>
    <w:p w:rsidR="004D7937" w:rsidRPr="004D7937" w:rsidRDefault="004D7937" w:rsidP="002F08F7"/>
    <w:p w:rsidR="004D7937" w:rsidRDefault="004D7937" w:rsidP="002F08F7"/>
    <w:p w:rsidR="002F08F7" w:rsidRPr="002F08F7" w:rsidRDefault="002F08F7" w:rsidP="002F08F7">
      <w:r w:rsidRPr="002F08F7">
        <w:t>Решението подлежи на оспорване в тридневен срок от обявяването му по реда на чл.88 от ИК.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>Председател:</w:t>
      </w:r>
      <w:bookmarkStart w:id="0" w:name="_GoBack"/>
      <w:bookmarkEnd w:id="0"/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 xml:space="preserve">Секретар: </w:t>
      </w:r>
    </w:p>
    <w:p w:rsidR="002F08F7" w:rsidRPr="002F08F7" w:rsidRDefault="002F08F7" w:rsidP="002F08F7"/>
    <w:p w:rsidR="0056462A" w:rsidRDefault="0056462A"/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2F08F7"/>
    <w:rsid w:val="004D7937"/>
    <w:rsid w:val="005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2019-10-08T11:53:00Z</dcterms:created>
  <dcterms:modified xsi:type="dcterms:W3CDTF">2019-10-08T11:58:00Z</dcterms:modified>
</cp:coreProperties>
</file>