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F7" w:rsidRPr="002F08F7" w:rsidRDefault="002F08F7" w:rsidP="002F08F7">
      <w:r w:rsidRPr="002F08F7">
        <w:t xml:space="preserve">Общинска Избирателна Комисия </w:t>
      </w:r>
    </w:p>
    <w:p w:rsidR="002F08F7" w:rsidRPr="002F08F7" w:rsidRDefault="002F08F7" w:rsidP="002F08F7"/>
    <w:p w:rsidR="002F08F7" w:rsidRDefault="002F08F7" w:rsidP="002F08F7">
      <w:r w:rsidRPr="002F08F7">
        <w:t>РЕШЕНИЕ</w:t>
      </w:r>
      <w:r w:rsidRPr="002F08F7">
        <w:br/>
        <w:t xml:space="preserve">№ </w:t>
      </w:r>
      <w:r w:rsidR="00CF4BBD">
        <w:t>117</w:t>
      </w:r>
      <w:r w:rsidRPr="002F08F7">
        <w:t>-МИ</w:t>
      </w:r>
      <w:r w:rsidRPr="002F08F7">
        <w:br/>
        <w:t xml:space="preserve">Дългопол, </w:t>
      </w:r>
      <w:r w:rsidR="008261CC">
        <w:t>28</w:t>
      </w:r>
      <w:r w:rsidRPr="002F08F7">
        <w:t>.10.2019</w:t>
      </w:r>
    </w:p>
    <w:p w:rsidR="000654B0" w:rsidRDefault="000654B0" w:rsidP="002F08F7"/>
    <w:p w:rsidR="000654B0" w:rsidRPr="002F08F7" w:rsidRDefault="000654B0" w:rsidP="002F08F7"/>
    <w:p w:rsidR="002F08F7" w:rsidRPr="002F08F7" w:rsidRDefault="000654B0" w:rsidP="002F08F7">
      <w:r w:rsidRPr="000654B0">
        <w:t xml:space="preserve">ОТНОСНО: Насрочване на втори тур на изборите за кмет на кметство село </w:t>
      </w:r>
      <w:r>
        <w:t>Медовец</w:t>
      </w:r>
      <w:r w:rsidRPr="000654B0">
        <w:t>, Община Дългопол и допускане до участие в него на кандидатите получили най - много гласове в избори за общински съветници и кметове в община Дългопол на 27 октомври 2019 год.</w:t>
      </w:r>
    </w:p>
    <w:p w:rsidR="00CF4BBD" w:rsidRDefault="00CF4BBD" w:rsidP="00CF4BBD"/>
    <w:p w:rsidR="00CF4BBD" w:rsidRDefault="00CF4BBD" w:rsidP="00CF4BBD">
      <w:r>
        <w:t xml:space="preserve">Общинска избирателна комисия </w:t>
      </w:r>
      <w:r w:rsidR="00B74683">
        <w:t>Дългопол</w:t>
      </w:r>
      <w:r>
        <w:t xml:space="preserve"> след получаване на обработените резултати от СИК в изборите за кмет на кметство село </w:t>
      </w:r>
      <w:r w:rsidR="00B74683">
        <w:t>Медовец</w:t>
      </w:r>
      <w:r>
        <w:t xml:space="preserve">, Община </w:t>
      </w:r>
      <w:r w:rsidR="00B74683">
        <w:t>Дългопол</w:t>
      </w:r>
      <w:r>
        <w:t xml:space="preserve">, на основание  чл.87 ал.1 т.29 </w:t>
      </w:r>
      <w:bookmarkStart w:id="0" w:name="_GoBack"/>
      <w:bookmarkEnd w:id="0"/>
      <w:r>
        <w:t>и чл.452 ал.4 от Изборният кодекс</w:t>
      </w:r>
    </w:p>
    <w:p w:rsidR="00CF4BBD" w:rsidRDefault="00CF4BBD" w:rsidP="00CF4BBD"/>
    <w:p w:rsidR="00CF4BBD" w:rsidRDefault="00CF4BBD" w:rsidP="00CF4BBD">
      <w:r>
        <w:t>Р Е Ш И:</w:t>
      </w:r>
    </w:p>
    <w:p w:rsidR="00CF4BBD" w:rsidRDefault="00CF4BBD" w:rsidP="00CF4BBD"/>
    <w:p w:rsidR="00CF4BBD" w:rsidRDefault="00CF4BBD" w:rsidP="00CF4BBD">
      <w:r>
        <w:t xml:space="preserve">Насрочва втори тур на избори за кмет на кметство село </w:t>
      </w:r>
      <w:r w:rsidR="00B74683">
        <w:t>Медовец</w:t>
      </w:r>
      <w:r>
        <w:t xml:space="preserve"> Община </w:t>
      </w:r>
      <w:r w:rsidR="00B74683">
        <w:t>Дългопол</w:t>
      </w:r>
      <w:r w:rsidR="0059213C">
        <w:t>, кой</w:t>
      </w:r>
      <w:r>
        <w:t>то ще се проведе на 03.11.2019 г.</w:t>
      </w:r>
    </w:p>
    <w:p w:rsidR="00CF4BBD" w:rsidRDefault="00CF4BBD" w:rsidP="00CF4BBD">
      <w:r>
        <w:t xml:space="preserve">Допуска до участие във втори тур в изборите за кмет на кметство село </w:t>
      </w:r>
      <w:r w:rsidR="008017CC">
        <w:t>Медовец</w:t>
      </w:r>
      <w:r>
        <w:t xml:space="preserve"> кандидатите събрали най-много гласове:</w:t>
      </w:r>
    </w:p>
    <w:p w:rsidR="00CF4BBD" w:rsidRDefault="006C78FA" w:rsidP="00CF4BBD">
      <w:pPr>
        <w:numPr>
          <w:ilvl w:val="0"/>
          <w:numId w:val="3"/>
        </w:numPr>
        <w:spacing w:after="0" w:line="360" w:lineRule="auto"/>
        <w:jc w:val="both"/>
      </w:pPr>
      <w:r>
        <w:t xml:space="preserve">Хайрула Расим </w:t>
      </w:r>
      <w:proofErr w:type="spellStart"/>
      <w:r>
        <w:t>Мехмедемин</w:t>
      </w:r>
      <w:proofErr w:type="spellEnd"/>
      <w:r w:rsidR="008017CC">
        <w:t>,</w:t>
      </w:r>
      <w:r w:rsidR="00CF4BBD">
        <w:t xml:space="preserve"> издигнат от </w:t>
      </w:r>
      <w:r>
        <w:t>Движение за права и свободи- ДПС</w:t>
      </w:r>
      <w:r w:rsidR="003C3673">
        <w:t>.</w:t>
      </w:r>
    </w:p>
    <w:p w:rsidR="00BE32C2" w:rsidRPr="00BE32C2" w:rsidRDefault="008017CC" w:rsidP="00BE32C2">
      <w:pPr>
        <w:pStyle w:val="a3"/>
        <w:numPr>
          <w:ilvl w:val="0"/>
          <w:numId w:val="3"/>
        </w:numPr>
      </w:pPr>
      <w:r>
        <w:t xml:space="preserve">Мустафа </w:t>
      </w:r>
      <w:proofErr w:type="spellStart"/>
      <w:r w:rsidR="00BE32C2">
        <w:t>Юн</w:t>
      </w:r>
      <w:r w:rsidR="003C3673">
        <w:t>уз</w:t>
      </w:r>
      <w:proofErr w:type="spellEnd"/>
      <w:r w:rsidR="003C3673">
        <w:t xml:space="preserve"> Исмаил, издигнат от ПП ДОСТ.</w:t>
      </w:r>
    </w:p>
    <w:p w:rsidR="002F08F7" w:rsidRPr="002F08F7" w:rsidRDefault="00CF4BBD" w:rsidP="00CF4BBD">
      <w:r>
        <w:t xml:space="preserve">            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2F08F7" w:rsidRPr="002F08F7" w:rsidRDefault="002F08F7" w:rsidP="002F08F7"/>
    <w:p w:rsidR="002F08F7" w:rsidRPr="002F08F7" w:rsidRDefault="002F08F7" w:rsidP="002F08F7">
      <w:r w:rsidRPr="002F08F7">
        <w:t>Председател:</w:t>
      </w:r>
    </w:p>
    <w:p w:rsidR="002F08F7" w:rsidRPr="002F08F7" w:rsidRDefault="002F08F7" w:rsidP="002F08F7"/>
    <w:p w:rsidR="002F08F7" w:rsidRPr="002F08F7" w:rsidRDefault="002F08F7" w:rsidP="002F08F7"/>
    <w:p w:rsidR="002F08F7" w:rsidRPr="002F08F7" w:rsidRDefault="002F08F7" w:rsidP="002F08F7">
      <w:r w:rsidRPr="002F08F7">
        <w:t xml:space="preserve">Секретар: </w:t>
      </w:r>
    </w:p>
    <w:p w:rsidR="002F08F7" w:rsidRPr="002F08F7" w:rsidRDefault="002F08F7" w:rsidP="002F08F7"/>
    <w:p w:rsidR="0056462A" w:rsidRDefault="0056462A"/>
    <w:sectPr w:rsidR="0056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5279"/>
    <w:multiLevelType w:val="hybridMultilevel"/>
    <w:tmpl w:val="E5D22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83294"/>
    <w:multiLevelType w:val="multilevel"/>
    <w:tmpl w:val="4534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7723AA"/>
    <w:multiLevelType w:val="hybridMultilevel"/>
    <w:tmpl w:val="138064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F7"/>
    <w:rsid w:val="000654B0"/>
    <w:rsid w:val="001951C0"/>
    <w:rsid w:val="002F08F7"/>
    <w:rsid w:val="003C3673"/>
    <w:rsid w:val="004D7937"/>
    <w:rsid w:val="0056462A"/>
    <w:rsid w:val="0059213C"/>
    <w:rsid w:val="00687D04"/>
    <w:rsid w:val="006C78FA"/>
    <w:rsid w:val="008017CC"/>
    <w:rsid w:val="008261CC"/>
    <w:rsid w:val="00A46BD8"/>
    <w:rsid w:val="00B74683"/>
    <w:rsid w:val="00BE32C2"/>
    <w:rsid w:val="00CF4BBD"/>
    <w:rsid w:val="00DF7F2E"/>
    <w:rsid w:val="00F1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EE00FB-B930-456F-AA50-9797224A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87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2019-10-29T13:26:00Z</cp:lastPrinted>
  <dcterms:created xsi:type="dcterms:W3CDTF">2019-10-29T09:28:00Z</dcterms:created>
  <dcterms:modified xsi:type="dcterms:W3CDTF">2019-10-29T14:05:00Z</dcterms:modified>
</cp:coreProperties>
</file>