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9E" w:rsidRDefault="0088789E" w:rsidP="00887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88789E" w:rsidRPr="002F08F7" w:rsidRDefault="0088789E" w:rsidP="0088789E">
      <w:r w:rsidRPr="002F08F7">
        <w:t xml:space="preserve">Общинска Избирателна Комисия </w:t>
      </w:r>
    </w:p>
    <w:p w:rsidR="0088789E" w:rsidRPr="002F08F7" w:rsidRDefault="0088789E" w:rsidP="0088789E"/>
    <w:p w:rsidR="0088789E" w:rsidRPr="002F08F7" w:rsidRDefault="0088789E" w:rsidP="0088789E">
      <w:r w:rsidRPr="002F08F7">
        <w:t>РЕШЕНИЕ</w:t>
      </w:r>
      <w:r w:rsidRPr="002F08F7">
        <w:br/>
        <w:t xml:space="preserve">№ </w:t>
      </w:r>
      <w:r>
        <w:t>119</w:t>
      </w:r>
      <w:r w:rsidRPr="002F08F7">
        <w:t>-МИ</w:t>
      </w:r>
      <w:r w:rsidRPr="002F08F7">
        <w:br/>
        <w:t xml:space="preserve">Дългопол, </w:t>
      </w:r>
      <w:r>
        <w:t>2</w:t>
      </w:r>
      <w:r w:rsidR="007F0D2C">
        <w:t>8</w:t>
      </w:r>
      <w:r w:rsidR="00292E2D">
        <w:t xml:space="preserve">. </w:t>
      </w:r>
      <w:r w:rsidRPr="002F08F7">
        <w:t>10.2019</w:t>
      </w:r>
    </w:p>
    <w:p w:rsidR="0088789E" w:rsidRDefault="0088789E" w:rsidP="00887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8789E" w:rsidRDefault="0088789E" w:rsidP="00887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8789E" w:rsidRPr="0088789E" w:rsidRDefault="0088789E" w:rsidP="00887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78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Одобряване на графичния файл с образец на б</w:t>
      </w:r>
      <w:r w:rsidR="008D2F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юлетина за кандидати за Кмет на</w:t>
      </w:r>
      <w:r w:rsidR="001852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кметство село Медовец, Община Дългопол </w:t>
      </w:r>
      <w:r w:rsidRPr="008878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кмет на кметство с.</w:t>
      </w:r>
      <w:r w:rsidR="001852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Поляците, Община Дългопол </w:t>
      </w:r>
      <w:r w:rsidRPr="008878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допуснати до втори тур на изборите на 3 ноември 2019 г. , както и начина за изписване на имената на партиите и инициативен комитет, регистрирани за участие в изборите за общински съветници и за кметове в община </w:t>
      </w:r>
      <w:r w:rsidR="001852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Дългопол</w:t>
      </w:r>
      <w:r w:rsidRPr="008878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8789E" w:rsidRPr="0088789E" w:rsidRDefault="0088789E" w:rsidP="00887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78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 1, т. 9 от ИК, Решение № 1130-МИ от 18.09.2019 г. на ЦИК във връзка с Решение № 630-МИ от 20.08.2019 г. и Решение № 1242-МИ от 27.09.2019 г. на ЦИК и получен чрез Системата за управление на бюлетини и изборни книжа от Общинска избирателна комисия </w:t>
      </w:r>
      <w:r w:rsidR="001852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Дългопол</w:t>
      </w:r>
      <w:r w:rsidRPr="008878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дата: 28.</w:t>
      </w:r>
      <w:r w:rsidR="001852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8878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 год. графичен файл с предпечат на хартиените бюлетини, Общинската избирателна комисия </w:t>
      </w:r>
      <w:r w:rsidR="001852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Дългопол</w:t>
      </w:r>
    </w:p>
    <w:p w:rsidR="0088789E" w:rsidRPr="0088789E" w:rsidRDefault="0088789E" w:rsidP="0088789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78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88789E" w:rsidRPr="001852B3" w:rsidRDefault="0088789E" w:rsidP="001852B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52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 съдържанието на образец на бюлетина за втори тур </w:t>
      </w:r>
      <w:r w:rsidRPr="001852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за кмет на </w:t>
      </w:r>
      <w:r w:rsidR="001852B3" w:rsidRPr="001852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кметство </w:t>
      </w:r>
      <w:r w:rsidR="001852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с. </w:t>
      </w:r>
      <w:r w:rsidR="001852B3" w:rsidRPr="001852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Медовец</w:t>
      </w:r>
      <w:r w:rsidRPr="001852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(съгласно приложение № 1, неразделна част от настоящото решение).</w:t>
      </w:r>
    </w:p>
    <w:p w:rsidR="0088789E" w:rsidRPr="0088789E" w:rsidRDefault="0088789E" w:rsidP="00887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78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 съдържанието на образец на бюлетина за втори тур за кмет на </w:t>
      </w:r>
      <w:r w:rsidRPr="008878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кметство с.</w:t>
      </w:r>
      <w:r w:rsidR="001852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Поляците </w:t>
      </w:r>
      <w:r w:rsidRPr="008878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(съгласно приложение № 2, неразделна част от настоящото решение).</w:t>
      </w:r>
    </w:p>
    <w:p w:rsidR="0088789E" w:rsidRPr="0088789E" w:rsidRDefault="0088789E" w:rsidP="00887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78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Приложенията не се обявяват.</w:t>
      </w:r>
    </w:p>
    <w:p w:rsidR="0088789E" w:rsidRPr="0088789E" w:rsidRDefault="0088789E" w:rsidP="00887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78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Разпечатаните образци на бюлетините за втори тур да се подпишат от присъстващите членове на комисията, да бъде посочена дата и час и да изпишат собственоръчно трите си имена.</w:t>
      </w:r>
    </w:p>
    <w:p w:rsidR="0088789E" w:rsidRPr="0088789E" w:rsidRDefault="0088789E" w:rsidP="00887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78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Електронните образци на бюлетините да бъдат подписани с електронния подпис на комисията.</w:t>
      </w:r>
    </w:p>
    <w:p w:rsidR="0088789E" w:rsidRPr="0088789E" w:rsidRDefault="0088789E" w:rsidP="00887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78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88789E" w:rsidRPr="0088789E" w:rsidRDefault="0088789E" w:rsidP="00887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78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24B3E" w:rsidRDefault="00324B3E" w:rsidP="007B11AB"/>
    <w:p w:rsidR="007B11AB" w:rsidRDefault="007B11AB" w:rsidP="007B11AB">
      <w:r>
        <w:t>Председател:</w:t>
      </w:r>
    </w:p>
    <w:p w:rsidR="00324B3E" w:rsidRDefault="00324B3E" w:rsidP="007B11AB"/>
    <w:p w:rsidR="004D75CF" w:rsidRDefault="007B11AB" w:rsidP="007B11AB">
      <w:r>
        <w:t>Секретар:</w:t>
      </w:r>
    </w:p>
    <w:sectPr w:rsidR="004D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94F1A"/>
    <w:multiLevelType w:val="multilevel"/>
    <w:tmpl w:val="BFC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55"/>
    <w:rsid w:val="001852B3"/>
    <w:rsid w:val="00292E2D"/>
    <w:rsid w:val="00324B3E"/>
    <w:rsid w:val="003E0243"/>
    <w:rsid w:val="004D75CF"/>
    <w:rsid w:val="007B11AB"/>
    <w:rsid w:val="007F0D2C"/>
    <w:rsid w:val="0088789E"/>
    <w:rsid w:val="008D2F13"/>
    <w:rsid w:val="00C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E37DA5-80EE-460D-9947-EE5DBEB9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2019-10-29T09:51:00Z</dcterms:created>
  <dcterms:modified xsi:type="dcterms:W3CDTF">2019-10-29T14:06:00Z</dcterms:modified>
</cp:coreProperties>
</file>