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B87B30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87B3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0C3618" w:rsidRPr="000B54C2" w:rsidRDefault="00B87B30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87B3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6822E3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87B30" w:rsidRDefault="00B87B30" w:rsidP="00B87B30">
      <w:pPr>
        <w:pStyle w:val="a3"/>
        <w:numPr>
          <w:ilvl w:val="0"/>
          <w:numId w:val="39"/>
        </w:num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B87B30">
        <w:rPr>
          <w:rFonts w:ascii="Times New Roman" w:hAnsi="Times New Roman" w:cs="Times New Roman"/>
          <w:sz w:val="24"/>
          <w:szCs w:val="24"/>
        </w:rPr>
        <w:t>Регистрация на застъпници за кандидатска листа за общински съветници в община Дългопол на коалиция  „ПРОДЪЛЖАВАМЕ ПРОМЯНАТА - ДЕМОКРАТИЧНА БЪЛГАРИЯ“ в изборите за общински съветници и за кметове на 29.10.2023 г.</w:t>
      </w:r>
    </w:p>
    <w:p w:rsidR="00FE507F" w:rsidRPr="00FE507F" w:rsidRDefault="00FE507F" w:rsidP="00FE507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E507F">
        <w:rPr>
          <w:rFonts w:ascii="Times New Roman" w:hAnsi="Times New Roman" w:cs="Times New Roman"/>
          <w:sz w:val="24"/>
          <w:szCs w:val="24"/>
        </w:rPr>
        <w:t xml:space="preserve">Отказ за промени в състави на СИК на територията на община Дългопол при провеждане на избори за общински съветници и за кметове на 29.10.2023 г. </w:t>
      </w:r>
    </w:p>
    <w:p w:rsidR="00091611" w:rsidRPr="008D4BB8" w:rsidRDefault="00B87B30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Промени в състави на СИК на територията на община Дългопол при провеждане на избори за общински съветници и за кметове на 29.10.2023 г. </w:t>
      </w:r>
    </w:p>
    <w:p w:rsidR="008D4BB8" w:rsidRPr="00091611" w:rsidRDefault="008D4BB8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Провеждане на обучения на членовете на СИК в</w:t>
      </w:r>
      <w:r w:rsidRPr="007C34BD">
        <w:rPr>
          <w:rFonts w:ascii="Times New Roman" w:hAnsi="Times New Roman" w:cs="Times New Roman"/>
          <w:sz w:val="24"/>
          <w:szCs w:val="24"/>
        </w:rPr>
        <w:t xml:space="preserve"> избори за общински съветници 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C34BD">
        <w:rPr>
          <w:rFonts w:ascii="Times New Roman" w:hAnsi="Times New Roman" w:cs="Times New Roman"/>
          <w:sz w:val="24"/>
          <w:szCs w:val="24"/>
        </w:rPr>
        <w:t>кметове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4B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C34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79F" w:rsidRPr="00091611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91611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91611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91611" w:rsidRDefault="00091611" w:rsidP="000E2DA9">
      <w:pPr>
        <w:pStyle w:val="Default"/>
      </w:pPr>
    </w:p>
    <w:p w:rsidR="000E2DA9" w:rsidRDefault="000E2DA9" w:rsidP="000E2DA9">
      <w:pPr>
        <w:pStyle w:val="Default"/>
      </w:pPr>
      <w:r w:rsidRPr="000B54C2">
        <w:t xml:space="preserve">По т. 1 от дневния ред: </w:t>
      </w:r>
    </w:p>
    <w:p w:rsidR="00091611" w:rsidRDefault="00091611" w:rsidP="00146062">
      <w:pPr>
        <w:pStyle w:val="Default"/>
        <w:jc w:val="both"/>
      </w:pPr>
      <w:r>
        <w:t>Във връзка с постъпило с</w:t>
      </w:r>
      <w:r w:rsidRPr="00091611">
        <w:t xml:space="preserve"> вх. № 83 от 10.10.2023 г. заявление от коалиция  „ПРОДЪЛЖАВАМЕ ПРОМЯНАТА - ДЕМОКРАТИЧНА БЪЛГАРИЯ“</w:t>
      </w:r>
      <w:r>
        <w:t xml:space="preserve"> </w:t>
      </w:r>
      <w:r w:rsidRPr="00091611">
        <w:t>за регистрация на ТАНЯ ПАНАЙОТОВА ИВАНОВА като застъпник в изборите за общински съветниц</w:t>
      </w:r>
      <w:r>
        <w:t xml:space="preserve">и и за кметове на 29.10.2023 г., ОИК Дългопол прегледа </w:t>
      </w:r>
      <w:r w:rsidRPr="00091611">
        <w:t>приложени</w:t>
      </w:r>
      <w:r>
        <w:t>те</w:t>
      </w:r>
      <w:r w:rsidRPr="00091611">
        <w:t xml:space="preserve"> изискуемите документи </w:t>
      </w:r>
      <w:r>
        <w:t>по</w:t>
      </w:r>
      <w:r w:rsidRPr="00091611">
        <w:t xml:space="preserve"> чл</w:t>
      </w:r>
      <w:r>
        <w:t xml:space="preserve">. 118, ал. 1 на Изборния кодекс и след като не установи неточности бе изготвен проект на решение за регистрация на лицето като застъпник </w:t>
      </w:r>
      <w:r w:rsidRPr="00091611">
        <w:t>в изборите за общински съветници и за кметове на 29.10.2023 г</w:t>
      </w:r>
      <w:r>
        <w:t>.</w:t>
      </w:r>
    </w:p>
    <w:p w:rsidR="00B84D4A" w:rsidRDefault="00B84D4A" w:rsidP="00146062">
      <w:pPr>
        <w:pStyle w:val="Default"/>
        <w:spacing w:before="120"/>
        <w:jc w:val="both"/>
      </w:pPr>
      <w: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B84D4A" w:rsidRDefault="00B84D4A" w:rsidP="00B84D4A">
      <w:pPr>
        <w:pStyle w:val="Default"/>
        <w:jc w:val="right"/>
      </w:pPr>
      <w:r>
        <w:tab/>
        <w:t>ЗА – 11 гласа</w:t>
      </w:r>
    </w:p>
    <w:p w:rsidR="00B84D4A" w:rsidRDefault="00B84D4A" w:rsidP="00B84D4A">
      <w:pPr>
        <w:pStyle w:val="Default"/>
        <w:jc w:val="right"/>
      </w:pPr>
      <w:r>
        <w:t>Против – 0 гласа</w:t>
      </w:r>
    </w:p>
    <w:p w:rsidR="00B84D4A" w:rsidRDefault="00B84D4A" w:rsidP="00B84D4A">
      <w:pPr>
        <w:pStyle w:val="Default"/>
        <w:jc w:val="right"/>
      </w:pPr>
      <w:r>
        <w:t>Особено мнение – няма</w:t>
      </w:r>
    </w:p>
    <w:p w:rsidR="00B84D4A" w:rsidRDefault="00B84D4A" w:rsidP="00D23EE2">
      <w:pPr>
        <w:pStyle w:val="Default"/>
        <w:spacing w:before="120"/>
        <w:jc w:val="both"/>
      </w:pPr>
      <w:r>
        <w:t>В резултат на гласуването, с единодушие от присъстващите членове, Общинска избирателна комисия – Дългопол, прие Решение № 59-МИ от 12.10.2023 г., с което р</w:t>
      </w:r>
      <w:r w:rsidR="00D23EE2">
        <w:t xml:space="preserve">егистрира, </w:t>
      </w:r>
      <w:r w:rsidR="00D23EE2" w:rsidRPr="00D23EE2">
        <w:t>предложената от   коалиция  „ПРОДЪЛЖАВАМЕ ПРОМЯНАТА - ДЕМОКРАТИЧНА БЪЛГАРИЯ“</w:t>
      </w:r>
      <w:r w:rsidR="00D23EE2">
        <w:t>,</w:t>
      </w:r>
      <w:r w:rsidR="00D23EE2" w:rsidRPr="00D23EE2">
        <w:t xml:space="preserve"> ТАНЯ ПАНАЙОТОВА ИВАНОВА като застъпник на кандидатска листа за общински съветници в изборите за общински съветници и за кметове на 29.10.2023 г. в община Дългопол</w:t>
      </w:r>
      <w:r w:rsidR="00D23EE2">
        <w:t>.</w:t>
      </w:r>
    </w:p>
    <w:p w:rsidR="00D23EE2" w:rsidRDefault="00D23EE2" w:rsidP="00D23EE2">
      <w:pPr>
        <w:pStyle w:val="Default"/>
        <w:spacing w:before="120"/>
        <w:jc w:val="both"/>
      </w:pPr>
    </w:p>
    <w:p w:rsidR="00B84D4A" w:rsidRDefault="00B84D4A" w:rsidP="00B84D4A">
      <w:pPr>
        <w:pStyle w:val="Default"/>
      </w:pPr>
      <w:r w:rsidRPr="000B54C2">
        <w:t xml:space="preserve">По т. </w:t>
      </w:r>
      <w:r>
        <w:t>2</w:t>
      </w:r>
      <w:r w:rsidRPr="000B54C2">
        <w:t xml:space="preserve"> от дневния ред: </w:t>
      </w:r>
    </w:p>
    <w:p w:rsidR="00D23EE2" w:rsidRDefault="00C106FB" w:rsidP="00D23EE2">
      <w:pPr>
        <w:pStyle w:val="Default"/>
        <w:jc w:val="both"/>
        <w:rPr>
          <w:color w:val="000000" w:themeColor="text1"/>
          <w:shd w:val="clear" w:color="auto" w:fill="FFFFFF"/>
        </w:rPr>
      </w:pPr>
      <w:r>
        <w:t>Във връзка с постъпили в ОИК Дългопол:</w:t>
      </w:r>
      <w:r w:rsidR="00D23EE2">
        <w:t xml:space="preserve"> </w:t>
      </w:r>
      <w:r>
        <w:t>писмо с</w:t>
      </w:r>
      <w:r w:rsidR="00B84D4A" w:rsidRPr="00B84D4A">
        <w:t xml:space="preserve"> вх. № 8</w:t>
      </w:r>
      <w:r w:rsidR="00B84D4A">
        <w:t>5</w:t>
      </w:r>
      <w:r w:rsidR="00B84D4A" w:rsidRPr="00B84D4A">
        <w:t xml:space="preserve"> от 10.10</w:t>
      </w:r>
      <w:r w:rsidR="00B84D4A">
        <w:t>.2023 г.</w:t>
      </w:r>
      <w:r w:rsidR="00B84D4A" w:rsidRPr="00B84D4A">
        <w:rPr>
          <w:color w:val="000000" w:themeColor="text1"/>
          <w:shd w:val="clear" w:color="auto" w:fill="FFFFFF"/>
        </w:rPr>
        <w:t xml:space="preserve"> от Община Дългопол</w:t>
      </w:r>
      <w:r w:rsidR="00D23EE2">
        <w:rPr>
          <w:color w:val="000000" w:themeColor="text1"/>
          <w:shd w:val="clear" w:color="auto" w:fill="FFFFFF"/>
        </w:rPr>
        <w:t>,</w:t>
      </w:r>
      <w:r w:rsidR="00B84D4A" w:rsidRPr="00B84D4A">
        <w:rPr>
          <w:color w:val="000000" w:themeColor="text1"/>
          <w:shd w:val="clear" w:color="auto" w:fill="FFFFFF"/>
        </w:rPr>
        <w:t xml:space="preserve"> </w:t>
      </w:r>
      <w:r w:rsidR="00B84D4A">
        <w:rPr>
          <w:color w:val="000000" w:themeColor="text1"/>
          <w:shd w:val="clear" w:color="auto" w:fill="FFFFFF"/>
        </w:rPr>
        <w:t xml:space="preserve">с приложени два броя </w:t>
      </w:r>
      <w:r w:rsidR="00B84D4A" w:rsidRPr="00B84D4A">
        <w:rPr>
          <w:color w:val="000000" w:themeColor="text1"/>
          <w:shd w:val="clear" w:color="auto" w:fill="FFFFFF"/>
        </w:rPr>
        <w:t>предложения от ПП „Възраждане“ за промени в състави на СИК на територията на Общината</w:t>
      </w:r>
      <w:r w:rsidR="00B84D4A">
        <w:rPr>
          <w:color w:val="000000" w:themeColor="text1"/>
          <w:shd w:val="clear" w:color="auto" w:fill="FFFFFF"/>
        </w:rPr>
        <w:t xml:space="preserve">, които са </w:t>
      </w:r>
      <w:r w:rsidR="00B84D4A" w:rsidRPr="00B84D4A">
        <w:rPr>
          <w:color w:val="000000" w:themeColor="text1"/>
          <w:shd w:val="clear" w:color="auto" w:fill="FFFFFF"/>
        </w:rPr>
        <w:t>подписани</w:t>
      </w:r>
      <w:r>
        <w:rPr>
          <w:color w:val="000000" w:themeColor="text1"/>
          <w:shd w:val="clear" w:color="auto" w:fill="FFFFFF"/>
        </w:rPr>
        <w:t xml:space="preserve"> от Недялко Илиев Неделчев</w:t>
      </w:r>
      <w:r w:rsidR="00D23EE2">
        <w:t xml:space="preserve"> </w:t>
      </w:r>
      <w:r w:rsidR="00D23EE2">
        <w:br/>
      </w:r>
      <w:r>
        <w:rPr>
          <w:color w:val="000000" w:themeColor="text1"/>
          <w:shd w:val="clear" w:color="auto" w:fill="FFFFFF"/>
        </w:rPr>
        <w:t>и</w:t>
      </w:r>
      <w:r w:rsidR="00D23EE2">
        <w:t xml:space="preserve"> </w:t>
      </w:r>
      <w:r>
        <w:rPr>
          <w:color w:val="000000" w:themeColor="text1"/>
          <w:shd w:val="clear" w:color="auto" w:fill="FFFFFF"/>
        </w:rPr>
        <w:t xml:space="preserve">писмо с вх. № 79 от </w:t>
      </w:r>
      <w:r w:rsidR="00B84D4A" w:rsidRPr="00B84D4A">
        <w:rPr>
          <w:color w:val="000000" w:themeColor="text1"/>
          <w:shd w:val="clear" w:color="auto" w:fill="FFFFFF"/>
        </w:rPr>
        <w:t>05.10.2</w:t>
      </w:r>
      <w:r>
        <w:rPr>
          <w:color w:val="000000" w:themeColor="text1"/>
          <w:shd w:val="clear" w:color="auto" w:fill="FFFFFF"/>
        </w:rPr>
        <w:t xml:space="preserve">023 г. </w:t>
      </w:r>
      <w:r w:rsidR="00B84D4A" w:rsidRPr="00B84D4A">
        <w:rPr>
          <w:color w:val="000000" w:themeColor="text1"/>
          <w:shd w:val="clear" w:color="auto" w:fill="FFFFFF"/>
        </w:rPr>
        <w:t xml:space="preserve">от Костадин Тодоров Костадинов, председател и представляващ ПП „Възраждане“, в което се съобщава, че оттегля писменото пълномощно, дадено в </w:t>
      </w:r>
      <w:r w:rsidR="00D23EE2">
        <w:rPr>
          <w:color w:val="000000" w:themeColor="text1"/>
          <w:shd w:val="clear" w:color="auto" w:fill="FFFFFF"/>
        </w:rPr>
        <w:t xml:space="preserve">полза на Недялко Илиев Неделчев, </w:t>
      </w:r>
      <w:r>
        <w:rPr>
          <w:color w:val="000000" w:themeColor="text1"/>
          <w:shd w:val="clear" w:color="auto" w:fill="FFFFFF"/>
        </w:rPr>
        <w:t>ОИК Дългопол установи</w:t>
      </w:r>
      <w:r w:rsidR="00B84D4A" w:rsidRPr="00B84D4A">
        <w:rPr>
          <w:color w:val="000000" w:themeColor="text1"/>
          <w:shd w:val="clear" w:color="auto" w:fill="FFFFFF"/>
        </w:rPr>
        <w:t xml:space="preserve">, че към дата 6.10.2023 г. Недялко Илиев Неделчев няма право да представлява </w:t>
      </w:r>
      <w:r w:rsidR="00D23EE2">
        <w:rPr>
          <w:color w:val="000000" w:themeColor="text1"/>
          <w:shd w:val="clear" w:color="auto" w:fill="FFFFFF"/>
        </w:rPr>
        <w:br/>
      </w:r>
      <w:r w:rsidR="00B84D4A" w:rsidRPr="00B84D4A">
        <w:rPr>
          <w:color w:val="000000" w:themeColor="text1"/>
          <w:shd w:val="clear" w:color="auto" w:fill="FFFFFF"/>
        </w:rPr>
        <w:t>ПП „Възраждане“,  да подава и  подписва документи във връзка с изборите за общински съветници и за кметове на 29.10.2023 г.</w:t>
      </w:r>
      <w:r>
        <w:rPr>
          <w:color w:val="000000" w:themeColor="text1"/>
          <w:shd w:val="clear" w:color="auto" w:fill="FFFFFF"/>
        </w:rPr>
        <w:t xml:space="preserve"> и </w:t>
      </w:r>
      <w:r w:rsidR="00B84D4A" w:rsidRPr="00B84D4A">
        <w:rPr>
          <w:color w:val="000000" w:themeColor="text1"/>
          <w:shd w:val="clear" w:color="auto" w:fill="FFFFFF"/>
        </w:rPr>
        <w:t xml:space="preserve">счита, че не са изпълнени изискванията на </w:t>
      </w:r>
      <w:r w:rsidR="00D23EE2">
        <w:rPr>
          <w:color w:val="000000" w:themeColor="text1"/>
          <w:shd w:val="clear" w:color="auto" w:fill="FFFFFF"/>
        </w:rPr>
        <w:br/>
      </w:r>
      <w:r w:rsidR="00B84D4A" w:rsidRPr="00B84D4A">
        <w:rPr>
          <w:color w:val="000000" w:themeColor="text1"/>
          <w:shd w:val="clear" w:color="auto" w:fill="FFFFFF"/>
        </w:rPr>
        <w:t>чл. 91, ал. 4, т. 3 от ИК и т. 7, „в“ на Решение № 2378-МИ/12.09.2023 на ЦИК.</w:t>
      </w:r>
      <w:r>
        <w:rPr>
          <w:color w:val="000000" w:themeColor="text1"/>
          <w:shd w:val="clear" w:color="auto" w:fill="FFFFFF"/>
        </w:rPr>
        <w:t xml:space="preserve"> </w:t>
      </w:r>
    </w:p>
    <w:p w:rsidR="00B84D4A" w:rsidRPr="00B84D4A" w:rsidRDefault="00C106FB" w:rsidP="00D23EE2">
      <w:pPr>
        <w:pStyle w:val="Default"/>
        <w:spacing w:before="120"/>
        <w:jc w:val="both"/>
      </w:pPr>
      <w:r>
        <w:rPr>
          <w:color w:val="000000" w:themeColor="text1"/>
          <w:shd w:val="clear" w:color="auto" w:fill="FFFFFF"/>
        </w:rPr>
        <w:t xml:space="preserve">В </w:t>
      </w:r>
      <w:r w:rsidR="00D23EE2">
        <w:rPr>
          <w:color w:val="000000" w:themeColor="text1"/>
          <w:shd w:val="clear" w:color="auto" w:fill="FFFFFF"/>
        </w:rPr>
        <w:t>оглед на горепосоченото, ОИК Дългопол</w:t>
      </w:r>
      <w:r>
        <w:rPr>
          <w:color w:val="000000" w:themeColor="text1"/>
          <w:shd w:val="clear" w:color="auto" w:fill="FFFFFF"/>
        </w:rPr>
        <w:t xml:space="preserve"> изготви проект за решение, с което отказва предложените от </w:t>
      </w:r>
      <w:r w:rsidRPr="00C106FB">
        <w:rPr>
          <w:color w:val="000000" w:themeColor="text1"/>
          <w:shd w:val="clear" w:color="auto" w:fill="FFFFFF"/>
        </w:rPr>
        <w:t>Недялко Илиев Неделчев</w:t>
      </w:r>
      <w:r>
        <w:rPr>
          <w:color w:val="000000" w:themeColor="text1"/>
          <w:shd w:val="clear" w:color="auto" w:fill="FFFFFF"/>
        </w:rPr>
        <w:t xml:space="preserve"> промени за съставите на СИК </w:t>
      </w:r>
      <w:r w:rsidRPr="00C106FB">
        <w:rPr>
          <w:color w:val="000000" w:themeColor="text1"/>
          <w:shd w:val="clear" w:color="auto" w:fill="FFFFFF"/>
        </w:rPr>
        <w:t>в изборите за общински съветници и за кметове на 29.10.2023 г.</w:t>
      </w:r>
      <w:r>
        <w:rPr>
          <w:color w:val="000000" w:themeColor="text1"/>
          <w:shd w:val="clear" w:color="auto" w:fill="FFFFFF"/>
        </w:rPr>
        <w:t xml:space="preserve"> </w:t>
      </w:r>
    </w:p>
    <w:p w:rsidR="00E678B0" w:rsidRPr="0089390F" w:rsidRDefault="00583F23" w:rsidP="00D23E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E678B0"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678B0">
        <w:rPr>
          <w:rFonts w:ascii="Times New Roman" w:hAnsi="Times New Roman" w:cs="Times New Roman"/>
          <w:sz w:val="24"/>
          <w:szCs w:val="24"/>
        </w:rPr>
        <w:t>на решение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7C6783">
        <w:rPr>
          <w:rFonts w:ascii="Times New Roman" w:hAnsi="Times New Roman" w:cs="Times New Roman"/>
          <w:sz w:val="24"/>
          <w:szCs w:val="24"/>
        </w:rPr>
        <w:t xml:space="preserve">същият </w:t>
      </w:r>
      <w:r w:rsidR="00E678B0">
        <w:rPr>
          <w:rFonts w:ascii="Times New Roman" w:hAnsi="Times New Roman" w:cs="Times New Roman"/>
          <w:sz w:val="24"/>
          <w:szCs w:val="24"/>
        </w:rPr>
        <w:t>б</w:t>
      </w:r>
      <w:r w:rsidR="007C6783">
        <w:rPr>
          <w:rFonts w:ascii="Times New Roman" w:hAnsi="Times New Roman" w:cs="Times New Roman"/>
          <w:sz w:val="24"/>
          <w:szCs w:val="24"/>
        </w:rPr>
        <w:t>е</w:t>
      </w:r>
      <w:r w:rsidR="00E678B0"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E678B0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80CB7" w:rsidP="006822E3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C106F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C106F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F2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B57CEE">
        <w:rPr>
          <w:rFonts w:ascii="Times New Roman" w:hAnsi="Times New Roman" w:cs="Times New Roman"/>
          <w:sz w:val="24"/>
          <w:szCs w:val="24"/>
        </w:rPr>
        <w:t xml:space="preserve">, с което </w:t>
      </w:r>
      <w:r w:rsidR="00C106FB">
        <w:rPr>
          <w:rFonts w:ascii="Times New Roman" w:hAnsi="Times New Roman" w:cs="Times New Roman"/>
          <w:sz w:val="24"/>
          <w:szCs w:val="24"/>
        </w:rPr>
        <w:t>отказва</w:t>
      </w:r>
      <w:r w:rsidR="00C106FB" w:rsidRPr="00C106FB">
        <w:rPr>
          <w:rFonts w:ascii="Times New Roman" w:hAnsi="Times New Roman" w:cs="Times New Roman"/>
          <w:sz w:val="24"/>
          <w:szCs w:val="24"/>
        </w:rPr>
        <w:t xml:space="preserve"> да направи исканите от Недялко Илиев Неделчев промени в съставите на СИК с № 031600008 и №</w:t>
      </w:r>
      <w:r w:rsidR="00C106FB">
        <w:rPr>
          <w:rFonts w:ascii="Times New Roman" w:hAnsi="Times New Roman" w:cs="Times New Roman"/>
          <w:sz w:val="24"/>
          <w:szCs w:val="24"/>
        </w:rPr>
        <w:t xml:space="preserve"> </w:t>
      </w:r>
      <w:r w:rsidR="00C106FB" w:rsidRPr="00C106FB">
        <w:rPr>
          <w:rFonts w:ascii="Times New Roman" w:hAnsi="Times New Roman" w:cs="Times New Roman"/>
          <w:sz w:val="24"/>
          <w:szCs w:val="24"/>
        </w:rPr>
        <w:t>031600027.</w:t>
      </w:r>
      <w:r w:rsidR="006822E3" w:rsidRPr="00A26C7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</w:t>
      </w:r>
      <w:r w:rsidR="00B57CEE">
        <w:rPr>
          <w:rFonts w:ascii="Times New Roman" w:hAnsi="Times New Roman" w:cs="Times New Roman"/>
          <w:sz w:val="24"/>
          <w:szCs w:val="24"/>
        </w:rPr>
        <w:t xml:space="preserve">за </w:t>
      </w:r>
      <w:r w:rsidR="006822E3" w:rsidRPr="00A26C77">
        <w:rPr>
          <w:rFonts w:ascii="Times New Roman" w:hAnsi="Times New Roman" w:cs="Times New Roman"/>
          <w:sz w:val="24"/>
          <w:szCs w:val="24"/>
        </w:rPr>
        <w:t>кметове на 29.10.2023 г</w:t>
      </w:r>
      <w:r w:rsidR="00C106FB">
        <w:rPr>
          <w:rFonts w:ascii="Times New Roman" w:hAnsi="Times New Roman" w:cs="Times New Roman"/>
          <w:sz w:val="24"/>
          <w:szCs w:val="24"/>
        </w:rPr>
        <w:t>.</w:t>
      </w:r>
    </w:p>
    <w:p w:rsidR="00D23EE2" w:rsidRDefault="00D23EE2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E2" w:rsidRDefault="00D23EE2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2E3" w:rsidRDefault="006822E3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 w:rsidR="00C106FB">
        <w:rPr>
          <w:rFonts w:ascii="Times New Roman" w:hAnsi="Times New Roman" w:cs="Times New Roman"/>
          <w:sz w:val="24"/>
          <w:szCs w:val="24"/>
        </w:rPr>
        <w:t>3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B5CDF" w:rsidRPr="004B5CD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DD08CF">
        <w:rPr>
          <w:rFonts w:ascii="Times New Roman" w:hAnsi="Times New Roman" w:cs="Times New Roman"/>
          <w:sz w:val="24"/>
          <w:szCs w:val="24"/>
        </w:rPr>
        <w:t xml:space="preserve">или в ОИК Дългопол 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с Вх. № 85 от </w:t>
      </w:r>
      <w:r w:rsidRPr="004B5CDF">
        <w:rPr>
          <w:rFonts w:ascii="Times New Roman" w:hAnsi="Times New Roman" w:cs="Times New Roman"/>
          <w:sz w:val="24"/>
          <w:szCs w:val="24"/>
        </w:rPr>
        <w:t>10.10.202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Pr="004B5CDF">
        <w:rPr>
          <w:rFonts w:ascii="Times New Roman" w:hAnsi="Times New Roman" w:cs="Times New Roman"/>
          <w:sz w:val="24"/>
          <w:szCs w:val="24"/>
        </w:rPr>
        <w:t>от ПП “Има такъв народ“ за промени в състави н</w:t>
      </w:r>
      <w:r>
        <w:rPr>
          <w:rFonts w:ascii="Times New Roman" w:hAnsi="Times New Roman" w:cs="Times New Roman"/>
          <w:sz w:val="24"/>
          <w:szCs w:val="24"/>
        </w:rPr>
        <w:t xml:space="preserve">а СИК </w:t>
      </w:r>
      <w:r w:rsidR="00DD08CF">
        <w:rPr>
          <w:rFonts w:ascii="Times New Roman" w:hAnsi="Times New Roman" w:cs="Times New Roman"/>
          <w:sz w:val="24"/>
          <w:szCs w:val="24"/>
        </w:rPr>
        <w:t xml:space="preserve">с </w:t>
      </w:r>
      <w:r w:rsidRPr="004B5CDF">
        <w:rPr>
          <w:rFonts w:ascii="Times New Roman" w:hAnsi="Times New Roman" w:cs="Times New Roman"/>
          <w:sz w:val="24"/>
          <w:szCs w:val="24"/>
        </w:rPr>
        <w:t xml:space="preserve">№ 031600001, № 031600002 и </w:t>
      </w:r>
      <w:r w:rsidR="00DD08CF">
        <w:rPr>
          <w:rFonts w:ascii="Times New Roman" w:hAnsi="Times New Roman" w:cs="Times New Roman"/>
          <w:sz w:val="24"/>
          <w:szCs w:val="24"/>
        </w:rPr>
        <w:br/>
      </w:r>
      <w:r w:rsidRPr="004B5CDF">
        <w:rPr>
          <w:rFonts w:ascii="Times New Roman" w:hAnsi="Times New Roman" w:cs="Times New Roman"/>
          <w:sz w:val="24"/>
          <w:szCs w:val="24"/>
        </w:rPr>
        <w:t>№ 031600017</w:t>
      </w:r>
      <w:r w:rsidR="00DD08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 Вх. № 87 от </w:t>
      </w:r>
      <w:r w:rsidRPr="004B5CDF">
        <w:rPr>
          <w:rFonts w:ascii="Times New Roman" w:hAnsi="Times New Roman" w:cs="Times New Roman"/>
          <w:sz w:val="24"/>
          <w:szCs w:val="24"/>
        </w:rPr>
        <w:t>11.10.2023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B5CDF">
        <w:rPr>
          <w:rFonts w:ascii="Times New Roman" w:hAnsi="Times New Roman" w:cs="Times New Roman"/>
          <w:sz w:val="24"/>
          <w:szCs w:val="24"/>
        </w:rPr>
        <w:t>от ПП “ГЕРБ“ за промени в състава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СИК с № 0316000</w:t>
      </w:r>
      <w:r w:rsidR="00DD08CF">
        <w:rPr>
          <w:rFonts w:ascii="Times New Roman" w:hAnsi="Times New Roman" w:cs="Times New Roman"/>
          <w:sz w:val="24"/>
          <w:szCs w:val="24"/>
        </w:rPr>
        <w:t xml:space="preserve">18,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 w:rsidR="00DD08CF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</w:p>
    <w:p w:rsidR="00DD08CF" w:rsidRDefault="00DD08C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Направени бяха проекти на решения за промени в съставите на горепосочените СИК на територията на община Дългопол.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DD08CF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D08CF">
        <w:rPr>
          <w:rFonts w:ascii="Times New Roman" w:hAnsi="Times New Roman" w:cs="Times New Roman"/>
          <w:sz w:val="24"/>
          <w:szCs w:val="24"/>
        </w:rPr>
        <w:t>същите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DD08CF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D08CF">
        <w:rPr>
          <w:rFonts w:ascii="Times New Roman" w:hAnsi="Times New Roman" w:cs="Times New Roman"/>
          <w:sz w:val="24"/>
          <w:szCs w:val="24"/>
        </w:rPr>
        <w:t xml:space="preserve">12.10.2023 г. и Решение </w:t>
      </w:r>
      <w:r w:rsidR="00DD08CF">
        <w:rPr>
          <w:rFonts w:ascii="Times New Roman" w:hAnsi="Times New Roman" w:cs="Times New Roman"/>
          <w:sz w:val="24"/>
          <w:szCs w:val="24"/>
        </w:rPr>
        <w:br/>
        <w:t xml:space="preserve">№ 62-МИ от 12.10.2023 г. за промяна в съставите на СИК </w:t>
      </w:r>
      <w:r w:rsidR="00D23EE2">
        <w:rPr>
          <w:rFonts w:ascii="Times New Roman" w:hAnsi="Times New Roman" w:cs="Times New Roman"/>
          <w:sz w:val="24"/>
          <w:szCs w:val="24"/>
        </w:rPr>
        <w:t xml:space="preserve">с № 031600001, № 031600002 </w:t>
      </w:r>
      <w:r w:rsidR="00D23EE2" w:rsidRPr="00D23EE2">
        <w:rPr>
          <w:rFonts w:ascii="Times New Roman" w:hAnsi="Times New Roman" w:cs="Times New Roman"/>
          <w:sz w:val="24"/>
          <w:szCs w:val="24"/>
        </w:rPr>
        <w:t>№ 031600017</w:t>
      </w:r>
      <w:r w:rsidR="00D23EE2">
        <w:rPr>
          <w:rFonts w:ascii="Times New Roman" w:hAnsi="Times New Roman" w:cs="Times New Roman"/>
          <w:sz w:val="24"/>
          <w:szCs w:val="24"/>
        </w:rPr>
        <w:t xml:space="preserve"> и № 031600018 </w:t>
      </w:r>
      <w:r w:rsidR="00DD08CF">
        <w:rPr>
          <w:rFonts w:ascii="Times New Roman" w:hAnsi="Times New Roman" w:cs="Times New Roman"/>
          <w:sz w:val="24"/>
          <w:szCs w:val="24"/>
        </w:rPr>
        <w:t>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8D4BB8" w:rsidRDefault="008D4BB8" w:rsidP="008D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D4BB8" w:rsidRDefault="008D4BB8" w:rsidP="008D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4BB8">
        <w:rPr>
          <w:rFonts w:ascii="Times New Roman" w:hAnsi="Times New Roman" w:cs="Times New Roman"/>
          <w:sz w:val="24"/>
          <w:szCs w:val="24"/>
        </w:rPr>
        <w:t xml:space="preserve">ъв връзка със задължението на ОИК да провежда обучение на членовете на СИК, </w:t>
      </w:r>
      <w:r>
        <w:rPr>
          <w:rFonts w:ascii="Times New Roman" w:hAnsi="Times New Roman" w:cs="Times New Roman"/>
          <w:sz w:val="24"/>
          <w:szCs w:val="24"/>
        </w:rPr>
        <w:br/>
      </w:r>
      <w:r w:rsidRPr="008D4BB8">
        <w:rPr>
          <w:rFonts w:ascii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4BB8">
        <w:rPr>
          <w:rFonts w:ascii="Times New Roman" w:hAnsi="Times New Roman" w:cs="Times New Roman"/>
          <w:sz w:val="24"/>
          <w:szCs w:val="24"/>
        </w:rPr>
        <w:t xml:space="preserve"> Дългопол</w:t>
      </w:r>
      <w:r>
        <w:rPr>
          <w:rFonts w:ascii="Times New Roman" w:hAnsi="Times New Roman" w:cs="Times New Roman"/>
          <w:sz w:val="24"/>
          <w:szCs w:val="24"/>
        </w:rPr>
        <w:t xml:space="preserve">, Гергана Аврамова направи предложение за проект на решение за провеждане на обучения на </w:t>
      </w:r>
      <w:r w:rsidRPr="008D4BB8">
        <w:rPr>
          <w:rFonts w:ascii="Times New Roman" w:hAnsi="Times New Roman" w:cs="Times New Roman"/>
          <w:sz w:val="24"/>
          <w:szCs w:val="24"/>
        </w:rPr>
        <w:t>членовете на СИК в избори за общински съветници и за кметове на 29.10.2023 г.</w:t>
      </w:r>
    </w:p>
    <w:p w:rsidR="008D4BB8" w:rsidRPr="008D4BB8" w:rsidRDefault="008D4BB8" w:rsidP="008D4B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BB8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допълнение</w:t>
      </w:r>
      <w:r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 проект на решение</w:t>
      </w:r>
      <w:r w:rsidRPr="008D4BB8">
        <w:rPr>
          <w:rFonts w:ascii="Times New Roman" w:hAnsi="Times New Roman" w:cs="Times New Roman"/>
          <w:sz w:val="24"/>
          <w:szCs w:val="24"/>
        </w:rPr>
        <w:t xml:space="preserve">, </w:t>
      </w:r>
      <w:r w:rsidRPr="008D4BB8">
        <w:rPr>
          <w:rFonts w:ascii="Times New Roman" w:hAnsi="Times New Roman" w:cs="Times New Roman"/>
          <w:sz w:val="24"/>
          <w:szCs w:val="24"/>
        </w:rPr>
        <w:t xml:space="preserve">същият бе подложен </w:t>
      </w:r>
      <w:r w:rsidRPr="008D4BB8">
        <w:rPr>
          <w:rFonts w:ascii="Times New Roman" w:hAnsi="Times New Roman" w:cs="Times New Roman"/>
          <w:sz w:val="24"/>
          <w:szCs w:val="24"/>
        </w:rPr>
        <w:t>на гласуване:</w:t>
      </w:r>
    </w:p>
    <w:p w:rsidR="008D4BB8" w:rsidRPr="008D4BB8" w:rsidRDefault="008D4BB8" w:rsidP="008D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BB8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8D4BB8" w:rsidRPr="008D4BB8" w:rsidRDefault="008D4BB8" w:rsidP="008D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BB8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D4BB8" w:rsidRPr="008D4BB8" w:rsidRDefault="008D4BB8" w:rsidP="008D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BB8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8D4BB8" w:rsidRPr="008D4BB8" w:rsidRDefault="008D4BB8" w:rsidP="008D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BB8" w:rsidRPr="008D4BB8" w:rsidRDefault="008D4BB8" w:rsidP="008D4BB8">
      <w:pPr>
        <w:jc w:val="both"/>
        <w:rPr>
          <w:rFonts w:ascii="Times New Roman" w:hAnsi="Times New Roman" w:cs="Times New Roman"/>
          <w:sz w:val="24"/>
          <w:szCs w:val="24"/>
        </w:rPr>
      </w:pPr>
      <w:r w:rsidRPr="008D4BB8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 Решение № 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4BB8">
        <w:rPr>
          <w:rFonts w:ascii="Times New Roman" w:hAnsi="Times New Roman" w:cs="Times New Roman"/>
          <w:sz w:val="24"/>
          <w:szCs w:val="24"/>
        </w:rPr>
        <w:t>-МИ от 12.10.2023 г.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обучения на членовете на СИК</w:t>
      </w: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DD08CF">
        <w:rPr>
          <w:rFonts w:ascii="Times New Roman" w:hAnsi="Times New Roman" w:cs="Times New Roman"/>
          <w:bCs/>
          <w:sz w:val="24"/>
          <w:szCs w:val="24"/>
        </w:rPr>
        <w:t>12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D08CF">
        <w:rPr>
          <w:rFonts w:ascii="Times New Roman" w:hAnsi="Times New Roman" w:cs="Times New Roman"/>
          <w:bCs/>
          <w:sz w:val="24"/>
          <w:szCs w:val="24"/>
        </w:rPr>
        <w:t>18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61" w:rsidRDefault="00097F61" w:rsidP="009F5A0D">
      <w:pPr>
        <w:spacing w:after="0" w:line="240" w:lineRule="auto"/>
      </w:pPr>
      <w:r>
        <w:separator/>
      </w:r>
    </w:p>
  </w:endnote>
  <w:endnote w:type="continuationSeparator" w:id="0">
    <w:p w:rsidR="00097F61" w:rsidRDefault="00097F61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61" w:rsidRDefault="00097F61" w:rsidP="009F5A0D">
      <w:pPr>
        <w:spacing w:after="0" w:line="240" w:lineRule="auto"/>
      </w:pPr>
      <w:r>
        <w:separator/>
      </w:r>
    </w:p>
  </w:footnote>
  <w:footnote w:type="continuationSeparator" w:id="0">
    <w:p w:rsidR="00097F61" w:rsidRDefault="00097F61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0"/>
  </w:num>
  <w:num w:numId="3">
    <w:abstractNumId w:val="34"/>
  </w:num>
  <w:num w:numId="4">
    <w:abstractNumId w:val="23"/>
  </w:num>
  <w:num w:numId="5">
    <w:abstractNumId w:val="25"/>
  </w:num>
  <w:num w:numId="6">
    <w:abstractNumId w:val="3"/>
  </w:num>
  <w:num w:numId="7">
    <w:abstractNumId w:val="7"/>
  </w:num>
  <w:num w:numId="8">
    <w:abstractNumId w:val="32"/>
  </w:num>
  <w:num w:numId="9">
    <w:abstractNumId w:val="16"/>
  </w:num>
  <w:num w:numId="10">
    <w:abstractNumId w:val="12"/>
  </w:num>
  <w:num w:numId="11">
    <w:abstractNumId w:val="36"/>
  </w:num>
  <w:num w:numId="12">
    <w:abstractNumId w:val="11"/>
  </w:num>
  <w:num w:numId="13">
    <w:abstractNumId w:val="5"/>
  </w:num>
  <w:num w:numId="14">
    <w:abstractNumId w:val="2"/>
  </w:num>
  <w:num w:numId="15">
    <w:abstractNumId w:val="26"/>
  </w:num>
  <w:num w:numId="16">
    <w:abstractNumId w:val="28"/>
  </w:num>
  <w:num w:numId="17">
    <w:abstractNumId w:val="15"/>
  </w:num>
  <w:num w:numId="18">
    <w:abstractNumId w:val="13"/>
  </w:num>
  <w:num w:numId="19">
    <w:abstractNumId w:val="0"/>
  </w:num>
  <w:num w:numId="20">
    <w:abstractNumId w:val="24"/>
  </w:num>
  <w:num w:numId="21">
    <w:abstractNumId w:val="6"/>
  </w:num>
  <w:num w:numId="22">
    <w:abstractNumId w:val="40"/>
  </w:num>
  <w:num w:numId="23">
    <w:abstractNumId w:val="37"/>
  </w:num>
  <w:num w:numId="24">
    <w:abstractNumId w:val="31"/>
  </w:num>
  <w:num w:numId="25">
    <w:abstractNumId w:val="18"/>
  </w:num>
  <w:num w:numId="26">
    <w:abstractNumId w:val="14"/>
  </w:num>
  <w:num w:numId="27">
    <w:abstractNumId w:val="35"/>
  </w:num>
  <w:num w:numId="28">
    <w:abstractNumId w:val="33"/>
  </w:num>
  <w:num w:numId="29">
    <w:abstractNumId w:val="22"/>
  </w:num>
  <w:num w:numId="30">
    <w:abstractNumId w:val="21"/>
  </w:num>
  <w:num w:numId="31">
    <w:abstractNumId w:val="27"/>
  </w:num>
  <w:num w:numId="32">
    <w:abstractNumId w:val="4"/>
  </w:num>
  <w:num w:numId="33">
    <w:abstractNumId w:val="1"/>
  </w:num>
  <w:num w:numId="34">
    <w:abstractNumId w:val="10"/>
  </w:num>
  <w:num w:numId="35">
    <w:abstractNumId w:val="9"/>
  </w:num>
  <w:num w:numId="36">
    <w:abstractNumId w:val="8"/>
  </w:num>
  <w:num w:numId="37">
    <w:abstractNumId w:val="30"/>
  </w:num>
  <w:num w:numId="38">
    <w:abstractNumId w:val="29"/>
  </w:num>
  <w:num w:numId="39">
    <w:abstractNumId w:val="19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24F51"/>
    <w:rsid w:val="000348E0"/>
    <w:rsid w:val="000349C1"/>
    <w:rsid w:val="00040BA1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4151"/>
    <w:rsid w:val="00146062"/>
    <w:rsid w:val="00147192"/>
    <w:rsid w:val="001577E5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A4EEF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B5CDF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52F91"/>
    <w:rsid w:val="006536FA"/>
    <w:rsid w:val="006635EE"/>
    <w:rsid w:val="00680262"/>
    <w:rsid w:val="00680CB7"/>
    <w:rsid w:val="006822E3"/>
    <w:rsid w:val="006A615E"/>
    <w:rsid w:val="006B4E96"/>
    <w:rsid w:val="006F0F05"/>
    <w:rsid w:val="00726E1A"/>
    <w:rsid w:val="00780B03"/>
    <w:rsid w:val="007C6783"/>
    <w:rsid w:val="007D75F9"/>
    <w:rsid w:val="0080133A"/>
    <w:rsid w:val="00851BB3"/>
    <w:rsid w:val="0089331D"/>
    <w:rsid w:val="008936BD"/>
    <w:rsid w:val="0089390F"/>
    <w:rsid w:val="008C6D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2192"/>
    <w:rsid w:val="00C224B4"/>
    <w:rsid w:val="00C24315"/>
    <w:rsid w:val="00C36E17"/>
    <w:rsid w:val="00C63293"/>
    <w:rsid w:val="00C6422F"/>
    <w:rsid w:val="00C66C98"/>
    <w:rsid w:val="00C84B03"/>
    <w:rsid w:val="00CD4922"/>
    <w:rsid w:val="00D0206A"/>
    <w:rsid w:val="00D05033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  <w:rsid w:val="00FC5D07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DB2F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C59F-35DD-4C01-AD67-010A493C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9</cp:revision>
  <cp:lastPrinted>2023-10-04T12:25:00Z</cp:lastPrinted>
  <dcterms:created xsi:type="dcterms:W3CDTF">2023-10-04T11:57:00Z</dcterms:created>
  <dcterms:modified xsi:type="dcterms:W3CDTF">2023-10-12T15:02:00Z</dcterms:modified>
</cp:coreProperties>
</file>